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0D4946" w14:textId="419B3326" w:rsidR="00332393" w:rsidRDefault="00332393" w:rsidP="00A60D8C">
      <w:pPr>
        <w:pStyle w:val="Heading1"/>
        <w:spacing w:before="0" w:after="240"/>
      </w:pPr>
      <w:r>
        <w:t xml:space="preserve">IT </w:t>
      </w:r>
      <w:r w:rsidR="00196C53">
        <w:t>4713</w:t>
      </w:r>
      <w:r>
        <w:t xml:space="preserve"> </w:t>
      </w:r>
      <w:r w:rsidR="002E0854">
        <w:t xml:space="preserve">Class </w:t>
      </w:r>
      <w:r>
        <w:t>Project Busin</w:t>
      </w:r>
      <w:bookmarkStart w:id="0" w:name="_GoBack"/>
      <w:bookmarkEnd w:id="0"/>
      <w:r>
        <w:t>ess Scenario</w:t>
      </w:r>
    </w:p>
    <w:p w14:paraId="0BC0B8FB" w14:textId="339B7AA6" w:rsidR="00332393" w:rsidRDefault="00332393" w:rsidP="00332393">
      <w:r>
        <w:t xml:space="preserve">The following only provides some preliminary and partial description of the scenario. It’s enough to get you started to understand the type of data and the analysis we want to see from data. But you need to </w:t>
      </w:r>
      <w:r w:rsidR="00137799">
        <w:t>analyze and design based on your experience and understanding of the case</w:t>
      </w:r>
      <w:r w:rsidR="00A60D8C">
        <w:t xml:space="preserve">. This is critical in any data modeling and design. </w:t>
      </w:r>
    </w:p>
    <w:p w14:paraId="7B8531A6" w14:textId="77777777" w:rsidR="00332393" w:rsidRDefault="00332393" w:rsidP="00332393">
      <w:r>
        <w:t>Be like an analyst and inquire more!</w:t>
      </w:r>
    </w:p>
    <w:p w14:paraId="3FCE9D8C" w14:textId="77777777" w:rsidR="00332393" w:rsidRDefault="00332393" w:rsidP="00377349">
      <w:pPr>
        <w:spacing w:line="276" w:lineRule="auto"/>
        <w:rPr>
          <w:b/>
        </w:rPr>
      </w:pPr>
      <w:r>
        <w:rPr>
          <w:b/>
        </w:rPr>
        <w:t>Data explanation</w:t>
      </w:r>
    </w:p>
    <w:p w14:paraId="747EE197" w14:textId="7B4CE3EB" w:rsidR="00332393" w:rsidRDefault="00332393" w:rsidP="00332393">
      <w:pPr>
        <w:pStyle w:val="ListParagraph"/>
        <w:numPr>
          <w:ilvl w:val="0"/>
          <w:numId w:val="4"/>
        </w:numPr>
        <w:spacing w:line="276" w:lineRule="auto"/>
      </w:pPr>
      <w:r>
        <w:t>CRN is course section offering id, and should be u</w:t>
      </w:r>
      <w:r w:rsidR="00137799">
        <w:t>nique across semesters (not exactly sure</w:t>
      </w:r>
      <w:r>
        <w:t>)</w:t>
      </w:r>
    </w:p>
    <w:p w14:paraId="42A166F9" w14:textId="38496CFF" w:rsidR="00332393" w:rsidRDefault="00332393" w:rsidP="00332393">
      <w:pPr>
        <w:pStyle w:val="ListParagraph"/>
        <w:numPr>
          <w:ilvl w:val="0"/>
          <w:numId w:val="4"/>
        </w:numPr>
        <w:spacing w:line="276" w:lineRule="auto"/>
      </w:pPr>
      <w:r>
        <w:t>Course section</w:t>
      </w:r>
      <w:r w:rsidR="00137799">
        <w:t xml:space="preserve"> codes</w:t>
      </w:r>
      <w:r>
        <w:t>: 9xx – online, 8xx – hybrid, 0xx – in-classroom</w:t>
      </w:r>
    </w:p>
    <w:p w14:paraId="44F847E2" w14:textId="3E903451" w:rsidR="00332393" w:rsidRDefault="00332393" w:rsidP="00332393">
      <w:pPr>
        <w:pStyle w:val="ListParagraph"/>
        <w:numPr>
          <w:ilvl w:val="0"/>
          <w:numId w:val="4"/>
        </w:numPr>
        <w:spacing w:line="276" w:lineRule="auto"/>
      </w:pPr>
      <w:r>
        <w:t>Course number: 1xxx-4xxx (undergraduate, 1 to 4 for freshman, sophomore, junio</w:t>
      </w:r>
      <w:r w:rsidR="00137799">
        <w:t>r, and senior), 5xxx and above for graduate</w:t>
      </w:r>
    </w:p>
    <w:p w14:paraId="03EA7263" w14:textId="77777777" w:rsidR="00332393" w:rsidRDefault="00332393" w:rsidP="00332393">
      <w:pPr>
        <w:pStyle w:val="ListParagraph"/>
        <w:numPr>
          <w:ilvl w:val="0"/>
          <w:numId w:val="4"/>
        </w:numPr>
        <w:spacing w:line="276" w:lineRule="auto"/>
      </w:pPr>
      <w:r>
        <w:t>CCSE courses have five prefixes: IT, CS, SWE, CGDD, CSE</w:t>
      </w:r>
    </w:p>
    <w:p w14:paraId="25E44F0C" w14:textId="441B9086" w:rsidR="00117E42" w:rsidRPr="00332393" w:rsidRDefault="00117E42" w:rsidP="00332393">
      <w:pPr>
        <w:pStyle w:val="ListParagraph"/>
        <w:numPr>
          <w:ilvl w:val="0"/>
          <w:numId w:val="4"/>
        </w:numPr>
        <w:spacing w:line="276" w:lineRule="auto"/>
      </w:pPr>
      <w:r>
        <w:t xml:space="preserve">The last column are the three types of enrollment headcounts: </w:t>
      </w:r>
      <w:r>
        <w:br/>
        <w:t>actual enrollment number</w:t>
      </w:r>
      <w:r w:rsidR="00137799">
        <w:t xml:space="preserve"> in the end</w:t>
      </w:r>
      <w:r>
        <w:t>/initial enrollment number</w:t>
      </w:r>
      <w:r w:rsidR="00137799">
        <w:t xml:space="preserve"> before registration deadline</w:t>
      </w:r>
      <w:r>
        <w:t>/max available seats</w:t>
      </w:r>
    </w:p>
    <w:p w14:paraId="5432E5CD" w14:textId="70845362" w:rsidR="00377349" w:rsidRPr="00332393" w:rsidRDefault="00377349" w:rsidP="00377349">
      <w:pPr>
        <w:spacing w:line="276" w:lineRule="auto"/>
        <w:rPr>
          <w:b/>
        </w:rPr>
      </w:pPr>
      <w:r w:rsidRPr="00332393">
        <w:rPr>
          <w:b/>
        </w:rPr>
        <w:t xml:space="preserve">Sample </w:t>
      </w:r>
      <w:r w:rsidR="00137799">
        <w:rPr>
          <w:b/>
        </w:rPr>
        <w:t xml:space="preserve">expected </w:t>
      </w:r>
      <w:r w:rsidR="00117E42">
        <w:rPr>
          <w:b/>
        </w:rPr>
        <w:t xml:space="preserve">queries and </w:t>
      </w:r>
      <w:r w:rsidRPr="00332393">
        <w:rPr>
          <w:b/>
        </w:rPr>
        <w:t>analysis</w:t>
      </w:r>
      <w:r w:rsidR="00196C53">
        <w:rPr>
          <w:b/>
        </w:rPr>
        <w:t xml:space="preserve"> – these are samples not exactly hard requirements</w:t>
      </w:r>
    </w:p>
    <w:p w14:paraId="3FA6DF43" w14:textId="77777777" w:rsidR="00A60D8C" w:rsidRPr="00A60D8C" w:rsidRDefault="00A60D8C" w:rsidP="00377349">
      <w:pPr>
        <w:pStyle w:val="Default"/>
        <w:numPr>
          <w:ilvl w:val="0"/>
          <w:numId w:val="1"/>
        </w:numPr>
        <w:spacing w:line="276" w:lineRule="auto"/>
        <w:rPr>
          <w:szCs w:val="22"/>
        </w:rPr>
      </w:pPr>
      <w:r>
        <w:t xml:space="preserve">We want to focus on CCSE the college as well as the IT department. </w:t>
      </w:r>
    </w:p>
    <w:p w14:paraId="7FCFD57E" w14:textId="77777777" w:rsidR="00377349" w:rsidRDefault="005116D9" w:rsidP="00377349">
      <w:pPr>
        <w:pStyle w:val="Default"/>
        <w:numPr>
          <w:ilvl w:val="0"/>
          <w:numId w:val="1"/>
        </w:numPr>
        <w:spacing w:line="276" w:lineRule="auto"/>
        <w:rPr>
          <w:szCs w:val="22"/>
        </w:rPr>
      </w:pPr>
      <w:r>
        <w:rPr>
          <w:szCs w:val="22"/>
        </w:rPr>
        <w:t>Class r</w:t>
      </w:r>
      <w:r w:rsidR="00377349">
        <w:rPr>
          <w:szCs w:val="22"/>
        </w:rPr>
        <w:t>egistration analysis: providing a view of registration head counts from different perspectives.</w:t>
      </w:r>
    </w:p>
    <w:p w14:paraId="633E3FE7" w14:textId="77777777" w:rsidR="00377349" w:rsidRDefault="00377349" w:rsidP="00377349">
      <w:pPr>
        <w:pStyle w:val="Default"/>
        <w:numPr>
          <w:ilvl w:val="1"/>
          <w:numId w:val="1"/>
        </w:numPr>
        <w:spacing w:line="276" w:lineRule="auto"/>
        <w:rPr>
          <w:szCs w:val="22"/>
        </w:rPr>
      </w:pPr>
      <w:r>
        <w:rPr>
          <w:szCs w:val="22"/>
        </w:rPr>
        <w:t>Total registration head counts as a whole, and by department and class level (graduate or undergraduate).</w:t>
      </w:r>
    </w:p>
    <w:p w14:paraId="662667F1" w14:textId="77777777" w:rsidR="00377349" w:rsidRDefault="00377349" w:rsidP="00377349">
      <w:pPr>
        <w:pStyle w:val="Default"/>
        <w:numPr>
          <w:ilvl w:val="1"/>
          <w:numId w:val="1"/>
        </w:numPr>
        <w:spacing w:line="276" w:lineRule="auto"/>
        <w:rPr>
          <w:szCs w:val="22"/>
        </w:rPr>
      </w:pPr>
      <w:r>
        <w:rPr>
          <w:szCs w:val="22"/>
        </w:rPr>
        <w:t>Registration history (all semesters in the database) of key courses.</w:t>
      </w:r>
    </w:p>
    <w:p w14:paraId="6A6E7F63" w14:textId="77777777" w:rsidR="00377349" w:rsidRDefault="00377349" w:rsidP="00377349">
      <w:pPr>
        <w:pStyle w:val="Default"/>
        <w:numPr>
          <w:ilvl w:val="1"/>
          <w:numId w:val="1"/>
        </w:numPr>
        <w:spacing w:line="276" w:lineRule="auto"/>
        <w:rPr>
          <w:szCs w:val="22"/>
        </w:rPr>
      </w:pPr>
      <w:r w:rsidRPr="009876D3">
        <w:rPr>
          <w:szCs w:val="22"/>
        </w:rPr>
        <w:t>Data in current semester compared to those in the same semester of last year.</w:t>
      </w:r>
    </w:p>
    <w:p w14:paraId="2C19D5F4" w14:textId="77777777" w:rsidR="00377349" w:rsidRDefault="00377349" w:rsidP="00377349">
      <w:pPr>
        <w:pStyle w:val="Default"/>
        <w:numPr>
          <w:ilvl w:val="1"/>
          <w:numId w:val="1"/>
        </w:numPr>
        <w:spacing w:line="276" w:lineRule="auto"/>
        <w:rPr>
          <w:szCs w:val="22"/>
        </w:rPr>
      </w:pPr>
      <w:r>
        <w:rPr>
          <w:szCs w:val="22"/>
        </w:rPr>
        <w:t>Online course registration trend (by computing subjects like IT, CS, Security, etc.).</w:t>
      </w:r>
    </w:p>
    <w:p w14:paraId="7631B513" w14:textId="77777777" w:rsidR="005116D9" w:rsidRDefault="005116D9" w:rsidP="00377349">
      <w:pPr>
        <w:pStyle w:val="Default"/>
        <w:numPr>
          <w:ilvl w:val="1"/>
          <w:numId w:val="1"/>
        </w:numPr>
        <w:spacing w:line="276" w:lineRule="auto"/>
        <w:rPr>
          <w:szCs w:val="22"/>
        </w:rPr>
      </w:pPr>
      <w:r>
        <w:rPr>
          <w:szCs w:val="22"/>
        </w:rPr>
        <w:t xml:space="preserve">Other metrics like withdraw rate, average class size, </w:t>
      </w:r>
      <w:r>
        <w:t>class room utilization</w:t>
      </w:r>
      <w:r>
        <w:rPr>
          <w:szCs w:val="22"/>
        </w:rPr>
        <w:t xml:space="preserve"> etc.</w:t>
      </w:r>
    </w:p>
    <w:p w14:paraId="6BFC8606" w14:textId="77777777" w:rsidR="005116D9" w:rsidRDefault="005116D9" w:rsidP="00377349">
      <w:pPr>
        <w:pStyle w:val="Default"/>
        <w:numPr>
          <w:ilvl w:val="1"/>
          <w:numId w:val="1"/>
        </w:numPr>
        <w:spacing w:line="276" w:lineRule="auto"/>
        <w:rPr>
          <w:szCs w:val="22"/>
        </w:rPr>
      </w:pPr>
      <w:r>
        <w:t>[Challenge] Prediction of class enrollment and number/type of sections offering</w:t>
      </w:r>
    </w:p>
    <w:p w14:paraId="51AE7237" w14:textId="77777777" w:rsidR="00332393" w:rsidRDefault="00332393" w:rsidP="00332393">
      <w:pPr>
        <w:pStyle w:val="Default"/>
        <w:numPr>
          <w:ilvl w:val="0"/>
          <w:numId w:val="1"/>
        </w:numPr>
        <w:spacing w:line="276" w:lineRule="auto"/>
        <w:rPr>
          <w:szCs w:val="22"/>
        </w:rPr>
      </w:pPr>
      <w:r>
        <w:rPr>
          <w:szCs w:val="22"/>
        </w:rPr>
        <w:t>Degree program analysis</w:t>
      </w:r>
    </w:p>
    <w:p w14:paraId="2C608053" w14:textId="77777777" w:rsidR="00332393" w:rsidRDefault="00332393" w:rsidP="00332393">
      <w:pPr>
        <w:pStyle w:val="Default"/>
        <w:numPr>
          <w:ilvl w:val="1"/>
          <w:numId w:val="1"/>
        </w:numPr>
        <w:spacing w:line="276" w:lineRule="auto"/>
        <w:rPr>
          <w:szCs w:val="22"/>
        </w:rPr>
      </w:pPr>
      <w:r>
        <w:rPr>
          <w:szCs w:val="22"/>
        </w:rPr>
        <w:t>Growth as a whole or in certain aspects like MSIT</w:t>
      </w:r>
    </w:p>
    <w:p w14:paraId="0D27A98D" w14:textId="77777777" w:rsidR="00332393" w:rsidRDefault="00332393" w:rsidP="00332393">
      <w:pPr>
        <w:pStyle w:val="Default"/>
        <w:numPr>
          <w:ilvl w:val="1"/>
          <w:numId w:val="1"/>
        </w:numPr>
        <w:spacing w:line="276" w:lineRule="auto"/>
        <w:rPr>
          <w:szCs w:val="22"/>
        </w:rPr>
      </w:pPr>
      <w:r>
        <w:rPr>
          <w:szCs w:val="22"/>
        </w:rPr>
        <w:t xml:space="preserve">Comparison of departments in areas like course number, class size, faculty work load, trend, etc. </w:t>
      </w:r>
    </w:p>
    <w:p w14:paraId="45A03EF1" w14:textId="77777777" w:rsidR="00377349" w:rsidRDefault="00377349" w:rsidP="00377349">
      <w:pPr>
        <w:pStyle w:val="Default"/>
        <w:numPr>
          <w:ilvl w:val="0"/>
          <w:numId w:val="1"/>
        </w:numPr>
        <w:spacing w:line="276" w:lineRule="auto"/>
        <w:rPr>
          <w:szCs w:val="22"/>
        </w:rPr>
      </w:pPr>
      <w:r>
        <w:rPr>
          <w:szCs w:val="22"/>
        </w:rPr>
        <w:t>Faculty performance and workload. Some key analysis include:</w:t>
      </w:r>
    </w:p>
    <w:p w14:paraId="2F9B90A6" w14:textId="77777777" w:rsidR="00377349" w:rsidRDefault="00377349" w:rsidP="00377349">
      <w:pPr>
        <w:pStyle w:val="Default"/>
        <w:numPr>
          <w:ilvl w:val="1"/>
          <w:numId w:val="1"/>
        </w:numPr>
        <w:spacing w:line="276" w:lineRule="auto"/>
        <w:rPr>
          <w:szCs w:val="22"/>
        </w:rPr>
      </w:pPr>
      <w:r>
        <w:rPr>
          <w:szCs w:val="22"/>
        </w:rPr>
        <w:t>Individual faculty member’s most recent academic year.</w:t>
      </w:r>
    </w:p>
    <w:p w14:paraId="7E08F5C2" w14:textId="77777777" w:rsidR="00377349" w:rsidRDefault="00377349" w:rsidP="00377349">
      <w:pPr>
        <w:pStyle w:val="Default"/>
        <w:numPr>
          <w:ilvl w:val="2"/>
          <w:numId w:val="1"/>
        </w:numPr>
        <w:spacing w:line="276" w:lineRule="auto"/>
        <w:rPr>
          <w:szCs w:val="22"/>
        </w:rPr>
      </w:pPr>
      <w:r>
        <w:rPr>
          <w:szCs w:val="22"/>
        </w:rPr>
        <w:t>Total number of courses, and by semester</w:t>
      </w:r>
    </w:p>
    <w:p w14:paraId="38C9224A" w14:textId="77777777" w:rsidR="00377349" w:rsidRDefault="00377349" w:rsidP="00377349">
      <w:pPr>
        <w:pStyle w:val="Default"/>
        <w:numPr>
          <w:ilvl w:val="2"/>
          <w:numId w:val="1"/>
        </w:numPr>
        <w:spacing w:line="276" w:lineRule="auto"/>
        <w:rPr>
          <w:szCs w:val="22"/>
        </w:rPr>
      </w:pPr>
      <w:r>
        <w:rPr>
          <w:szCs w:val="22"/>
        </w:rPr>
        <w:t>Total number of sections, and by semester</w:t>
      </w:r>
    </w:p>
    <w:p w14:paraId="173552D1" w14:textId="77777777" w:rsidR="00377349" w:rsidRDefault="00377349" w:rsidP="00377349">
      <w:pPr>
        <w:pStyle w:val="Default"/>
        <w:numPr>
          <w:ilvl w:val="2"/>
          <w:numId w:val="1"/>
        </w:numPr>
        <w:spacing w:line="276" w:lineRule="auto"/>
        <w:rPr>
          <w:szCs w:val="22"/>
        </w:rPr>
      </w:pPr>
      <w:r>
        <w:rPr>
          <w:szCs w:val="22"/>
        </w:rPr>
        <w:t>Total registration head counts, and by semester and course</w:t>
      </w:r>
    </w:p>
    <w:p w14:paraId="73B6DEE9" w14:textId="77777777" w:rsidR="00377349" w:rsidRDefault="00377349" w:rsidP="00377349">
      <w:pPr>
        <w:pStyle w:val="Default"/>
        <w:numPr>
          <w:ilvl w:val="2"/>
          <w:numId w:val="1"/>
        </w:numPr>
        <w:spacing w:line="276" w:lineRule="auto"/>
        <w:rPr>
          <w:szCs w:val="22"/>
        </w:rPr>
      </w:pPr>
      <w:r>
        <w:rPr>
          <w:szCs w:val="22"/>
        </w:rPr>
        <w:t>Withdraw rate for each course section</w:t>
      </w:r>
    </w:p>
    <w:p w14:paraId="49927952" w14:textId="77777777" w:rsidR="00377349" w:rsidRDefault="00377349" w:rsidP="00377349">
      <w:pPr>
        <w:pStyle w:val="Default"/>
        <w:numPr>
          <w:ilvl w:val="1"/>
          <w:numId w:val="1"/>
        </w:numPr>
        <w:spacing w:line="276" w:lineRule="auto"/>
        <w:rPr>
          <w:szCs w:val="22"/>
        </w:rPr>
      </w:pPr>
      <w:r>
        <w:rPr>
          <w:szCs w:val="22"/>
        </w:rPr>
        <w:t>Faculty as a whole group</w:t>
      </w:r>
    </w:p>
    <w:p w14:paraId="13450F31" w14:textId="77777777" w:rsidR="00377349" w:rsidRDefault="00377349" w:rsidP="00377349">
      <w:pPr>
        <w:pStyle w:val="Default"/>
        <w:numPr>
          <w:ilvl w:val="2"/>
          <w:numId w:val="1"/>
        </w:numPr>
        <w:spacing w:line="276" w:lineRule="auto"/>
        <w:rPr>
          <w:szCs w:val="22"/>
        </w:rPr>
      </w:pPr>
      <w:r>
        <w:rPr>
          <w:szCs w:val="22"/>
        </w:rPr>
        <w:t>Registration head count total by employment status (full time or part time), rank (professor, associate prof, lecturer, etc.), and by department</w:t>
      </w:r>
    </w:p>
    <w:p w14:paraId="5B647A74" w14:textId="77777777" w:rsidR="005C09E2" w:rsidRPr="005116D9" w:rsidRDefault="00377349" w:rsidP="00377349">
      <w:pPr>
        <w:pStyle w:val="Default"/>
        <w:numPr>
          <w:ilvl w:val="2"/>
          <w:numId w:val="1"/>
        </w:numPr>
        <w:spacing w:line="276" w:lineRule="auto"/>
        <w:rPr>
          <w:szCs w:val="22"/>
        </w:rPr>
      </w:pPr>
      <w:r w:rsidRPr="002D6BB8">
        <w:rPr>
          <w:szCs w:val="22"/>
        </w:rPr>
        <w:t>Number of course sections total by employment status</w:t>
      </w:r>
      <w:r>
        <w:rPr>
          <w:szCs w:val="22"/>
        </w:rPr>
        <w:t>, and by department</w:t>
      </w:r>
    </w:p>
    <w:sectPr w:rsidR="005C09E2" w:rsidRPr="005116D9" w:rsidSect="00137799">
      <w:pgSz w:w="12240" w:h="15840"/>
      <w:pgMar w:top="1152" w:right="1152" w:bottom="1008"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E279F"/>
    <w:multiLevelType w:val="hybridMultilevel"/>
    <w:tmpl w:val="F23A628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42670D"/>
    <w:multiLevelType w:val="hybridMultilevel"/>
    <w:tmpl w:val="6F465DA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4B3B5CA7"/>
    <w:multiLevelType w:val="hybridMultilevel"/>
    <w:tmpl w:val="837A6F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F5A7755"/>
    <w:multiLevelType w:val="hybridMultilevel"/>
    <w:tmpl w:val="74E86C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34C0"/>
    <w:rsid w:val="00077BB4"/>
    <w:rsid w:val="000976A3"/>
    <w:rsid w:val="000D305C"/>
    <w:rsid w:val="000E747A"/>
    <w:rsid w:val="000F7E7B"/>
    <w:rsid w:val="001123AE"/>
    <w:rsid w:val="00116FBA"/>
    <w:rsid w:val="00117E42"/>
    <w:rsid w:val="00125272"/>
    <w:rsid w:val="00137799"/>
    <w:rsid w:val="00151E02"/>
    <w:rsid w:val="00196C53"/>
    <w:rsid w:val="001A333E"/>
    <w:rsid w:val="001B05C3"/>
    <w:rsid w:val="001C7B92"/>
    <w:rsid w:val="00201C83"/>
    <w:rsid w:val="0020341E"/>
    <w:rsid w:val="0020661B"/>
    <w:rsid w:val="00210350"/>
    <w:rsid w:val="0021074A"/>
    <w:rsid w:val="0027125E"/>
    <w:rsid w:val="00281CDD"/>
    <w:rsid w:val="002D06E9"/>
    <w:rsid w:val="002E0854"/>
    <w:rsid w:val="00326CFC"/>
    <w:rsid w:val="00332393"/>
    <w:rsid w:val="00377349"/>
    <w:rsid w:val="003C3BB9"/>
    <w:rsid w:val="00407C56"/>
    <w:rsid w:val="00424282"/>
    <w:rsid w:val="00436757"/>
    <w:rsid w:val="00441172"/>
    <w:rsid w:val="00452450"/>
    <w:rsid w:val="00467ADB"/>
    <w:rsid w:val="00475A41"/>
    <w:rsid w:val="004822FD"/>
    <w:rsid w:val="0048637A"/>
    <w:rsid w:val="0048744A"/>
    <w:rsid w:val="004F595F"/>
    <w:rsid w:val="004F5D23"/>
    <w:rsid w:val="00510CA7"/>
    <w:rsid w:val="005116D9"/>
    <w:rsid w:val="005271BF"/>
    <w:rsid w:val="00551805"/>
    <w:rsid w:val="00560D9A"/>
    <w:rsid w:val="00562065"/>
    <w:rsid w:val="005C09E2"/>
    <w:rsid w:val="005C3A56"/>
    <w:rsid w:val="005E206B"/>
    <w:rsid w:val="005E69F8"/>
    <w:rsid w:val="005F143D"/>
    <w:rsid w:val="00611FE6"/>
    <w:rsid w:val="00660700"/>
    <w:rsid w:val="00663407"/>
    <w:rsid w:val="00676A4B"/>
    <w:rsid w:val="0069226E"/>
    <w:rsid w:val="006A2C11"/>
    <w:rsid w:val="006D46ED"/>
    <w:rsid w:val="006F124D"/>
    <w:rsid w:val="007104F7"/>
    <w:rsid w:val="007809B7"/>
    <w:rsid w:val="007B2BC6"/>
    <w:rsid w:val="007C4C78"/>
    <w:rsid w:val="007F69C3"/>
    <w:rsid w:val="00802FBB"/>
    <w:rsid w:val="00806BF2"/>
    <w:rsid w:val="008423E3"/>
    <w:rsid w:val="0084663D"/>
    <w:rsid w:val="00884B32"/>
    <w:rsid w:val="00887702"/>
    <w:rsid w:val="008A0937"/>
    <w:rsid w:val="008A65DA"/>
    <w:rsid w:val="008B48D2"/>
    <w:rsid w:val="008D61C5"/>
    <w:rsid w:val="008D7F6C"/>
    <w:rsid w:val="008E5752"/>
    <w:rsid w:val="008F258E"/>
    <w:rsid w:val="008F4DF2"/>
    <w:rsid w:val="00915024"/>
    <w:rsid w:val="00926B9C"/>
    <w:rsid w:val="00927791"/>
    <w:rsid w:val="00960BCC"/>
    <w:rsid w:val="00965E38"/>
    <w:rsid w:val="009B1D61"/>
    <w:rsid w:val="009B53E0"/>
    <w:rsid w:val="009D674A"/>
    <w:rsid w:val="00A27C00"/>
    <w:rsid w:val="00A60245"/>
    <w:rsid w:val="00A60D8C"/>
    <w:rsid w:val="00A95B13"/>
    <w:rsid w:val="00AA7E09"/>
    <w:rsid w:val="00AB4ECD"/>
    <w:rsid w:val="00AC6531"/>
    <w:rsid w:val="00AF37D9"/>
    <w:rsid w:val="00B00A03"/>
    <w:rsid w:val="00B01DE7"/>
    <w:rsid w:val="00B11472"/>
    <w:rsid w:val="00B4197B"/>
    <w:rsid w:val="00B857DD"/>
    <w:rsid w:val="00B86EB5"/>
    <w:rsid w:val="00BB06EA"/>
    <w:rsid w:val="00BC026D"/>
    <w:rsid w:val="00BD4EA8"/>
    <w:rsid w:val="00BE37CC"/>
    <w:rsid w:val="00BE53CA"/>
    <w:rsid w:val="00BF0B72"/>
    <w:rsid w:val="00C068C2"/>
    <w:rsid w:val="00C37A28"/>
    <w:rsid w:val="00C72E2B"/>
    <w:rsid w:val="00C73E6F"/>
    <w:rsid w:val="00C92461"/>
    <w:rsid w:val="00CF317B"/>
    <w:rsid w:val="00D0443A"/>
    <w:rsid w:val="00D32B60"/>
    <w:rsid w:val="00D633BA"/>
    <w:rsid w:val="00D63F40"/>
    <w:rsid w:val="00D74E86"/>
    <w:rsid w:val="00D826A8"/>
    <w:rsid w:val="00D94CA5"/>
    <w:rsid w:val="00DA75A5"/>
    <w:rsid w:val="00DB2ADB"/>
    <w:rsid w:val="00DB2E10"/>
    <w:rsid w:val="00DE0B0B"/>
    <w:rsid w:val="00DF0D07"/>
    <w:rsid w:val="00E01923"/>
    <w:rsid w:val="00E31C2E"/>
    <w:rsid w:val="00E374C7"/>
    <w:rsid w:val="00EA2594"/>
    <w:rsid w:val="00EE1DB7"/>
    <w:rsid w:val="00EF37F0"/>
    <w:rsid w:val="00EF5DD1"/>
    <w:rsid w:val="00F33B98"/>
    <w:rsid w:val="00F45299"/>
    <w:rsid w:val="00F60BA7"/>
    <w:rsid w:val="00F731EC"/>
    <w:rsid w:val="00F85A62"/>
    <w:rsid w:val="00FC34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FD6D23"/>
  <w15:chartTrackingRefBased/>
  <w15:docId w15:val="{3F675E0C-5BCE-4118-A60C-82FEF617CD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332393"/>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377349"/>
    <w:pPr>
      <w:autoSpaceDE w:val="0"/>
      <w:autoSpaceDN w:val="0"/>
      <w:adjustRightInd w:val="0"/>
      <w:spacing w:after="0" w:line="240" w:lineRule="auto"/>
    </w:pPr>
    <w:rPr>
      <w:rFonts w:ascii="Times New Roman" w:hAnsi="Times New Roman" w:cs="Times New Roman"/>
      <w:color w:val="000000"/>
      <w:sz w:val="24"/>
      <w:szCs w:val="24"/>
    </w:rPr>
  </w:style>
  <w:style w:type="paragraph" w:styleId="ListParagraph">
    <w:name w:val="List Paragraph"/>
    <w:basedOn w:val="Normal"/>
    <w:uiPriority w:val="34"/>
    <w:qFormat/>
    <w:rsid w:val="00332393"/>
    <w:pPr>
      <w:ind w:left="720"/>
      <w:contextualSpacing/>
    </w:pPr>
  </w:style>
  <w:style w:type="character" w:customStyle="1" w:styleId="Heading1Char">
    <w:name w:val="Heading 1 Char"/>
    <w:basedOn w:val="DefaultParagraphFont"/>
    <w:link w:val="Heading1"/>
    <w:uiPriority w:val="9"/>
    <w:rsid w:val="00332393"/>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42</TotalTime>
  <Pages>1</Pages>
  <Words>359</Words>
  <Characters>2051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Jack Zheng</dc:creator>
  <cp:keywords/>
  <dc:description/>
  <cp:lastModifiedBy>Jack Zheng</cp:lastModifiedBy>
  <cp:revision>12</cp:revision>
  <dcterms:created xsi:type="dcterms:W3CDTF">2015-09-10T12:47:00Z</dcterms:created>
  <dcterms:modified xsi:type="dcterms:W3CDTF">2020-01-24T18:19:00Z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tyle">
    <vt:lpwstr>ieee</vt:lpwstr>
  </property>
</Properties>
</file>